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DE" w:rsidRDefault="00DF0C62" w:rsidP="00DF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62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среднего общего образования МБОУ «Школа № 8» г.Ачинска</w:t>
      </w:r>
    </w:p>
    <w:p w:rsidR="00AA25E9" w:rsidRDefault="00AA25E9" w:rsidP="00AA25E9">
      <w:pPr>
        <w:pStyle w:val="Default"/>
        <w:spacing w:line="360" w:lineRule="auto"/>
      </w:pPr>
    </w:p>
    <w:p w:rsidR="00AA25E9" w:rsidRDefault="00AA25E9" w:rsidP="00AA25E9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Основная образовательная программа среднего общего образования (далее – ООП СОО) </w:t>
      </w:r>
      <w:r>
        <w:rPr>
          <w:sz w:val="23"/>
          <w:szCs w:val="23"/>
        </w:rPr>
        <w:t xml:space="preserve">МБОУ «Школа № 8» </w:t>
      </w:r>
      <w:r>
        <w:rPr>
          <w:sz w:val="23"/>
          <w:szCs w:val="23"/>
        </w:rPr>
        <w:t xml:space="preserve"> разработана как нормативно-правовой документ, определяющий, с одной стороны, содержание образования, его специфику, а с другой - особенности учебно-воспитательного процесса. Документ отражает стратегию Школы по обеспечению прав граждан на образование, удовлетворению их потребностей в образовании. </w:t>
      </w:r>
    </w:p>
    <w:p w:rsidR="00AA25E9" w:rsidRDefault="00AA25E9" w:rsidP="00704D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Цель ООП СОО: </w:t>
      </w:r>
      <w:r>
        <w:rPr>
          <w:sz w:val="23"/>
          <w:szCs w:val="23"/>
        </w:rPr>
        <w:t>выстраивание образовательного пространства, обеспечивающего создание обучающимся среднего общего уровня образования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основы для осознанного выбора и последующего освоения профессиональных образовательных программ; для получения обучающимися качественного современного образования, позволяющего выпускникам занимать осмысленную, активную и деятельную жизненную позицию, быть способными к самообразованию и самосовершенствованию</w:t>
      </w:r>
      <w:r w:rsidR="00704D13">
        <w:rPr>
          <w:sz w:val="23"/>
          <w:szCs w:val="23"/>
        </w:rPr>
        <w:t xml:space="preserve">. </w:t>
      </w:r>
      <w:proofErr w:type="gramEnd"/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 xml:space="preserve">В соответствии с поставленной целью определены следующие </w:t>
      </w:r>
      <w:r w:rsidRPr="00AA25E9">
        <w:rPr>
          <w:b/>
          <w:bCs/>
        </w:rPr>
        <w:t xml:space="preserve">задачи: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>- создать условия для усвоения обучающимися с</w:t>
      </w:r>
      <w:r w:rsidRPr="00AA25E9">
        <w:t>реднего</w:t>
      </w:r>
      <w:r w:rsidRPr="00AA25E9">
        <w:t xml:space="preserve"> общего уровня образования обязательного минимума содержания общеобразовательных программ</w:t>
      </w:r>
      <w:r w:rsidR="00704D13">
        <w:t>;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>- обеспечить преемственность основного общего и среднего общего образования</w:t>
      </w:r>
      <w:r w:rsidRPr="00AA25E9">
        <w:t xml:space="preserve">;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 xml:space="preserve">- обеспечить возможность повышенного уровня образования за счет изучения отдельных предметов на </w:t>
      </w:r>
      <w:r w:rsidR="00704D13">
        <w:t xml:space="preserve">углубленном </w:t>
      </w:r>
      <w:r w:rsidRPr="00AA25E9">
        <w:t>уровне в соответствии с запросами и интересами обучающихся, а также через применение инновационных технологий обучения и воспитания</w:t>
      </w:r>
      <w:r w:rsidR="00704D13">
        <w:t xml:space="preserve">;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>- создать комфортные условия образовательной среды, ориентированной на личность обучающегося, способствующей более полному раскрытию потенциала старшеклассников на основе интеграции общего и дополнительного образования</w:t>
      </w:r>
      <w:r w:rsidR="00704D13">
        <w:t xml:space="preserve">;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>- развивать продуктивное мышление, исследовательскую компетентность, самостоятельность и творческие способности старшеклассников посредством включения их в проектную и исследовательскую деятельность</w:t>
      </w:r>
      <w:r w:rsidR="00704D13">
        <w:t xml:space="preserve">;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>- сохранять и укреплять физическое и психическое здоровье обучающихся через систему работы по пропаганде здорового образа жизни, профилактики вредных привычек, развитие психолого-педагогической, медико-педагогической и социальной поддержки их образовательной деятельности</w:t>
      </w:r>
      <w:r w:rsidR="00704D13">
        <w:t xml:space="preserve">;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proofErr w:type="gramStart"/>
      <w:r w:rsidRPr="00AA25E9">
        <w:t xml:space="preserve">- продолжить формирование у обучающихся среднего общего уровня образования мировоззрения, основанного на общечеловеческих ценностях, личностных качеств, </w:t>
      </w:r>
      <w:r w:rsidRPr="00AA25E9">
        <w:lastRenderedPageBreak/>
        <w:t>необходимых для эффективной учебной и общественной деятельности, активной гражданской позиции через обогащение содержания традиционных учебных дисциплин</w:t>
      </w:r>
      <w:r w:rsidR="00704D13">
        <w:t xml:space="preserve"> </w:t>
      </w:r>
      <w:proofErr w:type="gramEnd"/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 xml:space="preserve">социально значимыми аспектами, активное взаимодействие с культурными и социальными центрами, моделирование новых способов жизнедеятельности, общения и ролевого поведения обучающихся.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>Программа формируется с учётом психолого-педагогических особенностей развития обучающихся 16—17 лет. В основе её реализации лежит системно-</w:t>
      </w:r>
      <w:proofErr w:type="spellStart"/>
      <w:r w:rsidRPr="00AA25E9">
        <w:t>деятельностный</w:t>
      </w:r>
      <w:proofErr w:type="spellEnd"/>
      <w:r w:rsidRPr="00AA25E9">
        <w:t xml:space="preserve"> подход. </w:t>
      </w: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t>Программа состоит из трёх основных разделов: целевого, содержательного и</w:t>
      </w:r>
      <w:r w:rsidR="00704D13">
        <w:t xml:space="preserve"> </w:t>
      </w:r>
      <w:r w:rsidRPr="00AA25E9">
        <w:t xml:space="preserve">организационного. </w:t>
      </w:r>
    </w:p>
    <w:p w:rsidR="00704D13" w:rsidRDefault="00AA25E9" w:rsidP="00AA25E9">
      <w:pPr>
        <w:pStyle w:val="Default"/>
        <w:spacing w:line="360" w:lineRule="auto"/>
        <w:jc w:val="both"/>
      </w:pPr>
      <w:r w:rsidRPr="00AA25E9">
        <w:t>Целевой раздел включает</w:t>
      </w:r>
      <w:r w:rsidR="00704D13">
        <w:t xml:space="preserve">: </w:t>
      </w:r>
    </w:p>
    <w:p w:rsidR="00704D13" w:rsidRDefault="00AA25E9" w:rsidP="00AA25E9">
      <w:pPr>
        <w:pStyle w:val="Default"/>
        <w:numPr>
          <w:ilvl w:val="0"/>
          <w:numId w:val="1"/>
        </w:numPr>
        <w:spacing w:line="360" w:lineRule="auto"/>
        <w:jc w:val="both"/>
      </w:pPr>
      <w:r w:rsidRPr="00AA25E9">
        <w:t xml:space="preserve">пояснительную записку; </w:t>
      </w:r>
    </w:p>
    <w:p w:rsidR="00704D13" w:rsidRDefault="00AA25E9" w:rsidP="00AA25E9">
      <w:pPr>
        <w:pStyle w:val="Default"/>
        <w:numPr>
          <w:ilvl w:val="0"/>
          <w:numId w:val="1"/>
        </w:numPr>
        <w:spacing w:line="360" w:lineRule="auto"/>
        <w:jc w:val="both"/>
      </w:pPr>
      <w:r w:rsidRPr="00AA25E9">
        <w:t xml:space="preserve">планируемые результаты освоения </w:t>
      </w:r>
      <w:proofErr w:type="gramStart"/>
      <w:r w:rsidRPr="00AA25E9">
        <w:t>обучающимися</w:t>
      </w:r>
      <w:proofErr w:type="gramEnd"/>
      <w:r w:rsidRPr="00AA25E9">
        <w:t xml:space="preserve"> основной образовательной </w:t>
      </w:r>
      <w:r w:rsidR="00704D13">
        <w:t>программы среднего общего образования;</w:t>
      </w:r>
    </w:p>
    <w:p w:rsidR="00AA25E9" w:rsidRPr="00AA25E9" w:rsidRDefault="00704D13" w:rsidP="00AA25E9">
      <w:pPr>
        <w:pStyle w:val="Default"/>
        <w:numPr>
          <w:ilvl w:val="0"/>
          <w:numId w:val="1"/>
        </w:numPr>
        <w:spacing w:line="360" w:lineRule="auto"/>
        <w:jc w:val="both"/>
      </w:pPr>
      <w:r>
        <w:t>с</w:t>
      </w:r>
      <w:r w:rsidRPr="00704D13">
        <w:t xml:space="preserve">истема </w:t>
      </w:r>
      <w:proofErr w:type="gramStart"/>
      <w:r w:rsidRPr="00704D13"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</w:p>
    <w:p w:rsidR="00704D13" w:rsidRDefault="00AA25E9" w:rsidP="00AA25E9">
      <w:pPr>
        <w:pStyle w:val="Default"/>
        <w:spacing w:line="360" w:lineRule="auto"/>
        <w:jc w:val="both"/>
      </w:pPr>
      <w:r w:rsidRPr="00AA25E9">
        <w:t>Содержательный раздел представлен:</w:t>
      </w:r>
    </w:p>
    <w:p w:rsidR="00704D13" w:rsidRDefault="00704D13" w:rsidP="00AA25E9">
      <w:pPr>
        <w:pStyle w:val="Default"/>
        <w:numPr>
          <w:ilvl w:val="0"/>
          <w:numId w:val="2"/>
        </w:numPr>
        <w:spacing w:line="360" w:lineRule="auto"/>
        <w:jc w:val="both"/>
      </w:pPr>
      <w:r>
        <w:t>п</w:t>
      </w:r>
      <w:r w:rsidRPr="00704D13">
        <w:t>рограмм</w:t>
      </w:r>
      <w:r>
        <w:t>ой</w:t>
      </w:r>
      <w:r w:rsidRPr="00704D13">
        <w:t xml:space="preserve"> развития универсальных учебных действий при получении среднего общего образования, включающ</w:t>
      </w:r>
      <w:r>
        <w:t>ей</w:t>
      </w:r>
      <w:r w:rsidRPr="00704D13">
        <w:t xml:space="preserve"> формирование компетенций обучающихся в области учебно-исследовательской и проектной деятельности</w:t>
      </w:r>
      <w:r>
        <w:t>;</w:t>
      </w:r>
    </w:p>
    <w:p w:rsidR="00704D13" w:rsidRDefault="00AA25E9" w:rsidP="00AA25E9">
      <w:pPr>
        <w:pStyle w:val="Default"/>
        <w:numPr>
          <w:ilvl w:val="0"/>
          <w:numId w:val="2"/>
        </w:numPr>
        <w:spacing w:line="360" w:lineRule="auto"/>
        <w:jc w:val="both"/>
      </w:pPr>
      <w:r w:rsidRPr="00AA25E9">
        <w:t>программами отдельных учебных предметов</w:t>
      </w:r>
      <w:r w:rsidR="00704D13">
        <w:t>;</w:t>
      </w:r>
      <w:r w:rsidRPr="00AA25E9">
        <w:t xml:space="preserve"> </w:t>
      </w:r>
    </w:p>
    <w:p w:rsidR="00AA25E9" w:rsidRDefault="00704D13" w:rsidP="00704D13">
      <w:pPr>
        <w:pStyle w:val="Default"/>
        <w:numPr>
          <w:ilvl w:val="0"/>
          <w:numId w:val="2"/>
        </w:numPr>
        <w:spacing w:line="360" w:lineRule="auto"/>
        <w:jc w:val="both"/>
      </w:pPr>
      <w:r>
        <w:t>п</w:t>
      </w:r>
      <w:r w:rsidRPr="00704D13">
        <w:t xml:space="preserve">рограмма воспитания и </w:t>
      </w:r>
      <w:proofErr w:type="gramStart"/>
      <w:r w:rsidRPr="00704D13">
        <w:t>социализации</w:t>
      </w:r>
      <w:proofErr w:type="gramEnd"/>
      <w:r w:rsidRPr="00704D13">
        <w:t xml:space="preserve"> обучающихся при получении среднего общего образования</w:t>
      </w:r>
      <w:r>
        <w:t>;</w:t>
      </w:r>
    </w:p>
    <w:p w:rsidR="00704D13" w:rsidRPr="00AA25E9" w:rsidRDefault="00704D13" w:rsidP="00704D13">
      <w:pPr>
        <w:pStyle w:val="Default"/>
        <w:numPr>
          <w:ilvl w:val="0"/>
          <w:numId w:val="2"/>
        </w:numPr>
        <w:spacing w:line="360" w:lineRule="auto"/>
        <w:jc w:val="both"/>
      </w:pPr>
      <w:r>
        <w:t>программу коррекционной работы</w:t>
      </w:r>
    </w:p>
    <w:p w:rsidR="00704D13" w:rsidRDefault="00AA25E9" w:rsidP="00AA25E9">
      <w:pPr>
        <w:pStyle w:val="Default"/>
        <w:spacing w:line="360" w:lineRule="auto"/>
        <w:jc w:val="both"/>
      </w:pPr>
      <w:r w:rsidRPr="00AA25E9">
        <w:t>Организационный раздел содержит</w:t>
      </w:r>
      <w:r w:rsidR="00704D13">
        <w:t xml:space="preserve">: </w:t>
      </w:r>
    </w:p>
    <w:p w:rsidR="00AA25E9" w:rsidRDefault="00AA25E9" w:rsidP="00704D13">
      <w:pPr>
        <w:pStyle w:val="Default"/>
        <w:numPr>
          <w:ilvl w:val="0"/>
          <w:numId w:val="3"/>
        </w:numPr>
        <w:spacing w:line="360" w:lineRule="auto"/>
        <w:jc w:val="both"/>
      </w:pPr>
      <w:r w:rsidRPr="00AA25E9">
        <w:t>учебны</w:t>
      </w:r>
      <w:r w:rsidR="00704D13">
        <w:t>й план;</w:t>
      </w:r>
    </w:p>
    <w:p w:rsidR="00704D13" w:rsidRDefault="00704D13" w:rsidP="00704D13">
      <w:pPr>
        <w:pStyle w:val="Default"/>
        <w:numPr>
          <w:ilvl w:val="0"/>
          <w:numId w:val="3"/>
        </w:numPr>
        <w:spacing w:line="360" w:lineRule="auto"/>
        <w:jc w:val="both"/>
      </w:pPr>
      <w:r>
        <w:t>план внеурочной деятельности;</w:t>
      </w:r>
    </w:p>
    <w:p w:rsidR="00704D13" w:rsidRDefault="00704D13" w:rsidP="00704D13">
      <w:pPr>
        <w:pStyle w:val="Default"/>
        <w:numPr>
          <w:ilvl w:val="0"/>
          <w:numId w:val="3"/>
        </w:numPr>
        <w:spacing w:line="360" w:lineRule="auto"/>
        <w:jc w:val="both"/>
      </w:pPr>
      <w:r>
        <w:t>систему</w:t>
      </w:r>
      <w:r w:rsidRPr="00704D13">
        <w:t xml:space="preserve"> условий реализации основной образовательной программы</w:t>
      </w:r>
      <w:r>
        <w:t>;</w:t>
      </w:r>
    </w:p>
    <w:p w:rsidR="00704D13" w:rsidRDefault="00704D13" w:rsidP="00704D13">
      <w:pPr>
        <w:pStyle w:val="Default"/>
        <w:numPr>
          <w:ilvl w:val="0"/>
          <w:numId w:val="3"/>
        </w:numPr>
        <w:spacing w:line="360" w:lineRule="auto"/>
        <w:jc w:val="both"/>
      </w:pPr>
      <w:r>
        <w:t>м</w:t>
      </w:r>
      <w:r w:rsidRPr="00704D13">
        <w:t>еханизмы достижения целевых ориентиров в системе условий</w:t>
      </w:r>
      <w:r>
        <w:t>;</w:t>
      </w:r>
    </w:p>
    <w:p w:rsidR="00704D13" w:rsidRDefault="00704D13" w:rsidP="00704D13">
      <w:pPr>
        <w:pStyle w:val="Default"/>
        <w:numPr>
          <w:ilvl w:val="0"/>
          <w:numId w:val="3"/>
        </w:numPr>
        <w:spacing w:line="360" w:lineRule="auto"/>
        <w:jc w:val="both"/>
      </w:pPr>
      <w:r>
        <w:t>р</w:t>
      </w:r>
      <w:r w:rsidRPr="00704D13">
        <w:t>азработк</w:t>
      </w:r>
      <w:r>
        <w:t>у</w:t>
      </w:r>
      <w:r w:rsidRPr="00704D13">
        <w:t xml:space="preserve"> сетевого графика (дорожн</w:t>
      </w:r>
      <w:r>
        <w:t>ую</w:t>
      </w:r>
      <w:r w:rsidRPr="00704D13">
        <w:t xml:space="preserve"> карт</w:t>
      </w:r>
      <w:r>
        <w:t>у</w:t>
      </w:r>
      <w:r w:rsidRPr="00704D13">
        <w:t>) по формированию необходимой системы условий</w:t>
      </w:r>
      <w:r>
        <w:t>;</w:t>
      </w:r>
    </w:p>
    <w:p w:rsidR="00704D13" w:rsidRDefault="00704D13" w:rsidP="00704D13">
      <w:pPr>
        <w:pStyle w:val="Default"/>
        <w:numPr>
          <w:ilvl w:val="0"/>
          <w:numId w:val="3"/>
        </w:numPr>
        <w:spacing w:line="360" w:lineRule="auto"/>
        <w:jc w:val="both"/>
      </w:pPr>
      <w:r>
        <w:t>р</w:t>
      </w:r>
      <w:r w:rsidRPr="00704D13">
        <w:t>азработк</w:t>
      </w:r>
      <w:r>
        <w:t>у</w:t>
      </w:r>
      <w:r w:rsidRPr="00704D13">
        <w:t xml:space="preserve"> контроля состояния системы условий</w:t>
      </w:r>
    </w:p>
    <w:p w:rsidR="00704D13" w:rsidRPr="00AA25E9" w:rsidRDefault="00704D13" w:rsidP="00AA25E9">
      <w:pPr>
        <w:pStyle w:val="Default"/>
        <w:spacing w:line="360" w:lineRule="auto"/>
        <w:jc w:val="both"/>
      </w:pPr>
    </w:p>
    <w:p w:rsidR="00AA25E9" w:rsidRPr="00AA25E9" w:rsidRDefault="00AA25E9" w:rsidP="00AA25E9">
      <w:pPr>
        <w:pStyle w:val="Default"/>
        <w:spacing w:line="360" w:lineRule="auto"/>
        <w:jc w:val="both"/>
      </w:pPr>
      <w:r w:rsidRPr="00AA25E9">
        <w:lastRenderedPageBreak/>
        <w:t xml:space="preserve">Программа адресована обучающимся 10-11-х классов и их родителям, педагогам. Индивидуальные образовательные запросы обучающихся учитываются при разработке учебного плана и выборе учебных программ, курсов и программ дополнительного образования. </w:t>
      </w:r>
    </w:p>
    <w:p w:rsidR="00DF0C62" w:rsidRPr="00AA25E9" w:rsidRDefault="00DF0C62" w:rsidP="00AA25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0C62" w:rsidRPr="00AA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999"/>
    <w:multiLevelType w:val="hybridMultilevel"/>
    <w:tmpl w:val="CDA8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E2831"/>
    <w:multiLevelType w:val="hybridMultilevel"/>
    <w:tmpl w:val="B9B8670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AA16582"/>
    <w:multiLevelType w:val="hybridMultilevel"/>
    <w:tmpl w:val="DB9205B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A4"/>
    <w:rsid w:val="004B7DA4"/>
    <w:rsid w:val="00704D13"/>
    <w:rsid w:val="00AA25E9"/>
    <w:rsid w:val="00DF0C62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2021-01-15T09:28:00Z</dcterms:created>
  <dcterms:modified xsi:type="dcterms:W3CDTF">2021-01-15T09:50:00Z</dcterms:modified>
</cp:coreProperties>
</file>